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9170D" w14:textId="77777777" w:rsidR="00CA6F47" w:rsidRDefault="001228BA">
      <w:r>
        <w:t>January 13, 2020</w:t>
      </w:r>
    </w:p>
    <w:p w14:paraId="4BC62E14" w14:textId="77777777" w:rsidR="001228BA" w:rsidRDefault="001228BA"/>
    <w:p w14:paraId="0CE2A5BD" w14:textId="77777777" w:rsidR="001228BA" w:rsidRDefault="001228BA">
      <w:r>
        <w:t>Nationwide Insurance – Debra R. Whittenmore Agency</w:t>
      </w:r>
    </w:p>
    <w:p w14:paraId="6DFCE96C" w14:textId="77777777" w:rsidR="001228BA" w:rsidRDefault="001228BA">
      <w:r>
        <w:t>Attention: Jennifer Campbell Licensed Office Manager</w:t>
      </w:r>
    </w:p>
    <w:p w14:paraId="1A93C30E" w14:textId="77777777" w:rsidR="001228BA" w:rsidRDefault="001228BA">
      <w:r>
        <w:t>PO Box 458</w:t>
      </w:r>
    </w:p>
    <w:p w14:paraId="31AEBC70" w14:textId="77777777" w:rsidR="001228BA" w:rsidRDefault="001228BA">
      <w:r>
        <w:t>81 West Court Street</w:t>
      </w:r>
    </w:p>
    <w:p w14:paraId="177FF20D" w14:textId="77777777" w:rsidR="001228BA" w:rsidRDefault="001228BA">
      <w:r>
        <w:t>Marion, N. C, 28752</w:t>
      </w:r>
    </w:p>
    <w:p w14:paraId="22759CA3" w14:textId="77777777" w:rsidR="001228BA" w:rsidRDefault="001228BA"/>
    <w:p w14:paraId="1506F0BC" w14:textId="77777777" w:rsidR="001228BA" w:rsidRDefault="001228BA">
      <w:pPr>
        <w:rPr>
          <w:b/>
          <w:bCs/>
        </w:rPr>
      </w:pPr>
      <w:r w:rsidRPr="001228BA">
        <w:rPr>
          <w:b/>
          <w:bCs/>
        </w:rPr>
        <w:t>Subject:</w:t>
      </w:r>
      <w:r>
        <w:rPr>
          <w:b/>
          <w:bCs/>
        </w:rPr>
        <w:t xml:space="preserve"> </w:t>
      </w:r>
      <w:r>
        <w:rPr>
          <w:b/>
          <w:bCs/>
        </w:rPr>
        <w:tab/>
        <w:t xml:space="preserve">Linville Falls Club POA Request for Reevaluation of Insurance Policy </w:t>
      </w:r>
    </w:p>
    <w:p w14:paraId="464E15C4" w14:textId="77777777" w:rsidR="001228BA" w:rsidRDefault="001228BA">
      <w:pPr>
        <w:rPr>
          <w:b/>
          <w:bCs/>
        </w:rPr>
      </w:pPr>
      <w:r>
        <w:rPr>
          <w:b/>
          <w:bCs/>
        </w:rPr>
        <w:t xml:space="preserve">                </w:t>
      </w:r>
      <w:r>
        <w:rPr>
          <w:b/>
          <w:bCs/>
        </w:rPr>
        <w:tab/>
        <w:t>Number:  ACP BPHM2203510305</w:t>
      </w:r>
    </w:p>
    <w:p w14:paraId="0BC382A6" w14:textId="77777777" w:rsidR="00E564D9" w:rsidRDefault="00E564D9"/>
    <w:p w14:paraId="437F3497" w14:textId="14DD6049" w:rsidR="008F54D0" w:rsidRDefault="002447A7">
      <w:r>
        <w:t>Dear</w:t>
      </w:r>
      <w:r w:rsidR="007B7BFE">
        <w:t xml:space="preserve"> Ms. Campbell,</w:t>
      </w:r>
    </w:p>
    <w:p w14:paraId="2243ACDD" w14:textId="36B71A4E" w:rsidR="007B7BFE" w:rsidRDefault="007B7BFE">
      <w:r>
        <w:t xml:space="preserve">On January 6, 2020 the Linville Falls Club POA Board of Directors voted </w:t>
      </w:r>
      <w:r w:rsidR="001A3C17">
        <w:t>affirmatively to request that Nationwide Insurance</w:t>
      </w:r>
      <w:r w:rsidR="009623C9">
        <w:t xml:space="preserve"> assist us in a reevaluation of the above insurance policy</w:t>
      </w:r>
      <w:r w:rsidR="00BD6205">
        <w:t xml:space="preserve">. The purpose </w:t>
      </w:r>
      <w:r w:rsidR="006A3CFD">
        <w:t>is in</w:t>
      </w:r>
      <w:r w:rsidR="0050642E">
        <w:t xml:space="preserve">sure that adequate insurance coverage is provided </w:t>
      </w:r>
      <w:r w:rsidR="00C22234">
        <w:t>for</w:t>
      </w:r>
      <w:r w:rsidR="0050642E">
        <w:t xml:space="preserve"> our community which is located at </w:t>
      </w:r>
      <w:r w:rsidR="000149B8">
        <w:t>34</w:t>
      </w:r>
      <w:r w:rsidR="00AF74BC">
        <w:t xml:space="preserve"> Blue Ridge Drive North, Marion, NC.</w:t>
      </w:r>
      <w:r w:rsidR="00B773A8">
        <w:t xml:space="preserve"> Our </w:t>
      </w:r>
      <w:r w:rsidR="00C778CB">
        <w:t xml:space="preserve">objective </w:t>
      </w:r>
      <w:r w:rsidR="00892AB4">
        <w:t xml:space="preserve">is </w:t>
      </w:r>
      <w:bookmarkStart w:id="0" w:name="_GoBack"/>
      <w:bookmarkEnd w:id="0"/>
      <w:r w:rsidR="00C778CB">
        <w:t>to re</w:t>
      </w:r>
      <w:r w:rsidR="009A774A">
        <w:t>ceive Nationwide’s analysis and quotes by mid – March, 2020.</w:t>
      </w:r>
    </w:p>
    <w:p w14:paraId="4D2F995E" w14:textId="28051B93" w:rsidR="00EC551E" w:rsidRDefault="00EC551E">
      <w:r>
        <w:t xml:space="preserve">The following is a list of </w:t>
      </w:r>
      <w:r w:rsidR="00597601" w:rsidRPr="007B0EAB">
        <w:rPr>
          <w:b/>
          <w:bCs/>
        </w:rPr>
        <w:t xml:space="preserve">new </w:t>
      </w:r>
      <w:r w:rsidRPr="007B0EAB">
        <w:rPr>
          <w:b/>
          <w:bCs/>
        </w:rPr>
        <w:t>coverage</w:t>
      </w:r>
      <w:r w:rsidR="007C6E79">
        <w:t xml:space="preserve"> items </w:t>
      </w:r>
      <w:r w:rsidR="00F177E7">
        <w:t>that costs estimates</w:t>
      </w:r>
      <w:r w:rsidR="00C22234">
        <w:t xml:space="preserve"> are requested</w:t>
      </w:r>
      <w:r w:rsidR="005E655D" w:rsidRPr="007B0EAB">
        <w:rPr>
          <w:b/>
          <w:bCs/>
        </w:rPr>
        <w:t xml:space="preserve">. A </w:t>
      </w:r>
      <w:r w:rsidR="00C864AB" w:rsidRPr="007B0EAB">
        <w:rPr>
          <w:b/>
          <w:bCs/>
        </w:rPr>
        <w:t>quote estimate is</w:t>
      </w:r>
      <w:r w:rsidR="00C864AB">
        <w:t xml:space="preserve"> </w:t>
      </w:r>
      <w:r w:rsidR="00C864AB" w:rsidRPr="007B0EAB">
        <w:rPr>
          <w:b/>
          <w:bCs/>
        </w:rPr>
        <w:t>requested for each individual item</w:t>
      </w:r>
      <w:r w:rsidR="00C864AB">
        <w:t>.</w:t>
      </w:r>
    </w:p>
    <w:p w14:paraId="66FFA7C6" w14:textId="69F0FB6F" w:rsidR="008D79AE" w:rsidRDefault="008E028C" w:rsidP="004620BC">
      <w:pPr>
        <w:pStyle w:val="ListParagraph"/>
        <w:numPr>
          <w:ilvl w:val="0"/>
          <w:numId w:val="1"/>
        </w:numPr>
      </w:pPr>
      <w:r>
        <w:t xml:space="preserve">Cost estimate of </w:t>
      </w:r>
      <w:r w:rsidR="00155ADF">
        <w:t>liability insurance</w:t>
      </w:r>
      <w:r w:rsidR="003B33A6">
        <w:t xml:space="preserve"> </w:t>
      </w:r>
      <w:r w:rsidR="00476AB0">
        <w:t xml:space="preserve">of $1 Million </w:t>
      </w:r>
      <w:r w:rsidR="007C785C">
        <w:t xml:space="preserve">to cover </w:t>
      </w:r>
      <w:r w:rsidR="008151A8">
        <w:t xml:space="preserve">injury or harm </w:t>
      </w:r>
      <w:r w:rsidR="004F42B9">
        <w:t>to contractors</w:t>
      </w:r>
      <w:r w:rsidR="004967EF">
        <w:t xml:space="preserve">, guests, </w:t>
      </w:r>
      <w:r w:rsidR="007B3502">
        <w:t>residents</w:t>
      </w:r>
      <w:r w:rsidR="00A11C76">
        <w:t>, etc</w:t>
      </w:r>
      <w:r w:rsidR="0026065F">
        <w:t>.</w:t>
      </w:r>
      <w:r w:rsidR="00A11C76">
        <w:t xml:space="preserve"> for </w:t>
      </w:r>
      <w:r w:rsidR="007C785C">
        <w:t>accidents</w:t>
      </w:r>
      <w:r w:rsidR="00507939">
        <w:t xml:space="preserve"> o</w:t>
      </w:r>
      <w:r w:rsidR="00F83A02">
        <w:t xml:space="preserve">ccurring on </w:t>
      </w:r>
      <w:r w:rsidR="007310EC">
        <w:t>POA owned property</w:t>
      </w:r>
      <w:r w:rsidR="003459A1">
        <w:t xml:space="preserve"> and all</w:t>
      </w:r>
      <w:r w:rsidR="00203E86">
        <w:t xml:space="preserve"> common property including</w:t>
      </w:r>
      <w:r w:rsidR="00B644A0">
        <w:t xml:space="preserve"> </w:t>
      </w:r>
      <w:r w:rsidR="0069318A">
        <w:t>our roads</w:t>
      </w:r>
      <w:r w:rsidR="006C1B47">
        <w:t xml:space="preserve"> and road right</w:t>
      </w:r>
      <w:r w:rsidR="00F55D7F">
        <w:t xml:space="preserve"> of way</w:t>
      </w:r>
      <w:r w:rsidR="00D1439F">
        <w:t>s</w:t>
      </w:r>
      <w:r w:rsidR="00F55D7F">
        <w:t>.</w:t>
      </w:r>
      <w:r w:rsidR="00FC50E6">
        <w:t xml:space="preserve"> </w:t>
      </w:r>
      <w:r w:rsidR="008473E5">
        <w:t>Recommend coverage amount.</w:t>
      </w:r>
    </w:p>
    <w:p w14:paraId="32F66A0D" w14:textId="77777777" w:rsidR="0068453D" w:rsidRDefault="0068453D" w:rsidP="0068453D">
      <w:pPr>
        <w:pStyle w:val="ListParagraph"/>
        <w:ind w:left="1080"/>
      </w:pPr>
    </w:p>
    <w:p w14:paraId="332F8493" w14:textId="18903C1C" w:rsidR="009656F6" w:rsidRDefault="00EA2105" w:rsidP="004620BC">
      <w:pPr>
        <w:pStyle w:val="ListParagraph"/>
        <w:numPr>
          <w:ilvl w:val="0"/>
          <w:numId w:val="1"/>
        </w:numPr>
      </w:pPr>
      <w:r>
        <w:t xml:space="preserve">Cost estimate </w:t>
      </w:r>
      <w:r w:rsidR="00D56B0A">
        <w:t>for umbrella insurance</w:t>
      </w:r>
      <w:r w:rsidR="0065249D">
        <w:t xml:space="preserve"> in increments of $1 Million</w:t>
      </w:r>
      <w:r w:rsidR="0068453D">
        <w:t>.</w:t>
      </w:r>
      <w:r w:rsidR="008473E5">
        <w:t xml:space="preserve"> Recommend coverage amount.</w:t>
      </w:r>
    </w:p>
    <w:p w14:paraId="7F78D28A" w14:textId="77777777" w:rsidR="00A6740A" w:rsidRDefault="00A6740A" w:rsidP="00A6740A">
      <w:pPr>
        <w:pStyle w:val="ListParagraph"/>
      </w:pPr>
    </w:p>
    <w:p w14:paraId="6A8EB313" w14:textId="6846ADD7" w:rsidR="00A6740A" w:rsidRDefault="00A345A5" w:rsidP="004620BC">
      <w:pPr>
        <w:pStyle w:val="ListParagraph"/>
        <w:numPr>
          <w:ilvl w:val="0"/>
          <w:numId w:val="1"/>
        </w:numPr>
      </w:pPr>
      <w:r>
        <w:t>Cost estimate</w:t>
      </w:r>
      <w:r w:rsidR="00816C48">
        <w:t xml:space="preserve"> to cover up to 80% of our assets</w:t>
      </w:r>
      <w:r w:rsidR="00210B23">
        <w:t xml:space="preserve">. Our assets </w:t>
      </w:r>
      <w:r w:rsidR="00C61C05">
        <w:t>include</w:t>
      </w:r>
      <w:r w:rsidR="00216DB9">
        <w:t xml:space="preserve"> the </w:t>
      </w:r>
      <w:r w:rsidR="0061787B">
        <w:t>constructed sign</w:t>
      </w:r>
      <w:r w:rsidR="00DF6907">
        <w:t xml:space="preserve"> structur</w:t>
      </w:r>
      <w:r w:rsidR="00CC1DAD">
        <w:t xml:space="preserve">es </w:t>
      </w:r>
      <w:r w:rsidR="0061108C">
        <w:t>on 221 South</w:t>
      </w:r>
      <w:r w:rsidR="00E6371A">
        <w:t xml:space="preserve"> and at the entrance</w:t>
      </w:r>
      <w:r w:rsidR="009712B5">
        <w:t>way</w:t>
      </w:r>
      <w:r w:rsidR="000F0FFA">
        <w:t>,</w:t>
      </w:r>
      <w:r w:rsidR="00210B23">
        <w:t xml:space="preserve"> guard house, entrance bridge</w:t>
      </w:r>
      <w:r w:rsidR="004E3C8A">
        <w:t>,</w:t>
      </w:r>
      <w:r w:rsidR="00816C48">
        <w:t xml:space="preserve"> waste treatment plant and</w:t>
      </w:r>
      <w:r w:rsidR="002B7122">
        <w:t xml:space="preserve"> the</w:t>
      </w:r>
      <w:r w:rsidR="00816C48">
        <w:t xml:space="preserve"> well </w:t>
      </w:r>
      <w:r w:rsidR="0019576C">
        <w:t>and associated ground</w:t>
      </w:r>
      <w:r w:rsidR="007207A8">
        <w:t>water treatment</w:t>
      </w:r>
      <w:r w:rsidR="00B57142">
        <w:t xml:space="preserve"> and storage</w:t>
      </w:r>
      <w:r w:rsidR="003C2457">
        <w:t xml:space="preserve"> and associated </w:t>
      </w:r>
      <w:r w:rsidR="004B0D17">
        <w:t>fencing</w:t>
      </w:r>
      <w:r w:rsidR="00102FC0">
        <w:t xml:space="preserve"> and private road</w:t>
      </w:r>
      <w:r w:rsidR="00E87427">
        <w:t>way system.</w:t>
      </w:r>
      <w:r w:rsidR="00816C48">
        <w:t xml:space="preserve"> </w:t>
      </w:r>
    </w:p>
    <w:p w14:paraId="4F40EA10" w14:textId="77777777" w:rsidR="00947AE1" w:rsidRDefault="00947AE1" w:rsidP="00947AE1">
      <w:pPr>
        <w:pStyle w:val="ListParagraph"/>
      </w:pPr>
    </w:p>
    <w:p w14:paraId="7A880551" w14:textId="2D5CB9FB" w:rsidR="00947AE1" w:rsidRDefault="00947AE1" w:rsidP="004620BC">
      <w:pPr>
        <w:pStyle w:val="ListParagraph"/>
        <w:numPr>
          <w:ilvl w:val="0"/>
          <w:numId w:val="1"/>
        </w:numPr>
      </w:pPr>
      <w:r>
        <w:t>Cost estimate for flood insurance</w:t>
      </w:r>
      <w:r w:rsidR="00F7740B">
        <w:t>.</w:t>
      </w:r>
    </w:p>
    <w:p w14:paraId="51BC56EE" w14:textId="77777777" w:rsidR="002A680B" w:rsidRDefault="002A680B" w:rsidP="002A680B">
      <w:pPr>
        <w:pStyle w:val="ListParagraph"/>
      </w:pPr>
    </w:p>
    <w:p w14:paraId="082A16E0" w14:textId="2F878B5A" w:rsidR="002A680B" w:rsidRDefault="00E275B3" w:rsidP="004620BC">
      <w:pPr>
        <w:pStyle w:val="ListParagraph"/>
        <w:numPr>
          <w:ilvl w:val="0"/>
          <w:numId w:val="1"/>
        </w:numPr>
      </w:pPr>
      <w:r>
        <w:t xml:space="preserve">Cost estimate for </w:t>
      </w:r>
      <w:r w:rsidR="00BB5BD5">
        <w:t xml:space="preserve">other </w:t>
      </w:r>
      <w:r w:rsidR="008E7D25">
        <w:t>items now excluded</w:t>
      </w:r>
      <w:r w:rsidR="00086F2E">
        <w:t xml:space="preserve"> </w:t>
      </w:r>
      <w:r w:rsidR="00FF5112">
        <w:t>in ou</w:t>
      </w:r>
      <w:r w:rsidR="002935D0">
        <w:t>r</w:t>
      </w:r>
      <w:r w:rsidR="00FF5112">
        <w:t xml:space="preserve"> policy to include</w:t>
      </w:r>
      <w:r w:rsidR="00B87BBD">
        <w:t xml:space="preserve"> earthquake, mudflow, mudslide</w:t>
      </w:r>
      <w:r w:rsidR="00161B93">
        <w:t>, and land slide.</w:t>
      </w:r>
    </w:p>
    <w:p w14:paraId="2FB7919C" w14:textId="77777777" w:rsidR="002935D0" w:rsidRDefault="002935D0" w:rsidP="002935D0">
      <w:pPr>
        <w:pStyle w:val="ListParagraph"/>
      </w:pPr>
    </w:p>
    <w:p w14:paraId="02F297D6" w14:textId="09DE6250" w:rsidR="002935D0" w:rsidRDefault="00E82FD0" w:rsidP="004620BC">
      <w:pPr>
        <w:pStyle w:val="ListParagraph"/>
        <w:numPr>
          <w:ilvl w:val="0"/>
          <w:numId w:val="1"/>
        </w:numPr>
      </w:pPr>
      <w:r>
        <w:t xml:space="preserve">Cost estimate for </w:t>
      </w:r>
      <w:r w:rsidR="001D388A">
        <w:t xml:space="preserve">fiduciary insurance for </w:t>
      </w:r>
      <w:r w:rsidR="00DC03AA">
        <w:t xml:space="preserve">those with access to our financial accounts. </w:t>
      </w:r>
      <w:r w:rsidR="00EA6E99">
        <w:t>Recommendation as to whether these individuals need to be bonded.</w:t>
      </w:r>
    </w:p>
    <w:p w14:paraId="2BA1059D" w14:textId="77777777" w:rsidR="00BB3561" w:rsidRDefault="00BB3561" w:rsidP="00BB3561">
      <w:pPr>
        <w:pStyle w:val="ListParagraph"/>
      </w:pPr>
    </w:p>
    <w:p w14:paraId="336E5AE0" w14:textId="2FF4B4C8" w:rsidR="00BB3561" w:rsidRDefault="00BB3561" w:rsidP="00BB3561">
      <w:r>
        <w:t xml:space="preserve">In our meeting </w:t>
      </w:r>
      <w:r w:rsidR="00982C76">
        <w:t>last week</w:t>
      </w:r>
      <w:r w:rsidR="008B324F">
        <w:t>,</w:t>
      </w:r>
      <w:r w:rsidR="00982C76">
        <w:t xml:space="preserve"> </w:t>
      </w:r>
      <w:r>
        <w:t xml:space="preserve">you indicated that </w:t>
      </w:r>
      <w:r w:rsidR="00135D32">
        <w:t xml:space="preserve">a special agent would be </w:t>
      </w:r>
      <w:r w:rsidR="00982C76">
        <w:t>required to visit our pr</w:t>
      </w:r>
      <w:r w:rsidR="00120187">
        <w:t>operty in order to develop the requested cost estimates.</w:t>
      </w:r>
      <w:r w:rsidR="00FF520E">
        <w:t xml:space="preserve"> </w:t>
      </w:r>
    </w:p>
    <w:p w14:paraId="59C81766" w14:textId="2B112B58" w:rsidR="00703295" w:rsidRDefault="00703295" w:rsidP="00BB3561">
      <w:r>
        <w:t>Please contact me when Nationwide is re</w:t>
      </w:r>
      <w:r w:rsidR="006F2D75">
        <w:t>ady to begin this reevaluation process</w:t>
      </w:r>
      <w:r w:rsidR="00B773A8">
        <w:t>.</w:t>
      </w:r>
      <w:r w:rsidR="009A774A">
        <w:t xml:space="preserve"> I will make</w:t>
      </w:r>
      <w:r w:rsidR="00316D5A">
        <w:t xml:space="preserve"> the </w:t>
      </w:r>
      <w:r w:rsidR="009A774A">
        <w:t xml:space="preserve">arrangements </w:t>
      </w:r>
      <w:r w:rsidR="00DD1FF9">
        <w:t>for the agent to meet with the appropriate</w:t>
      </w:r>
      <w:r w:rsidR="001B5E69">
        <w:t xml:space="preserve"> Linville Falls Club POA resources.</w:t>
      </w:r>
    </w:p>
    <w:p w14:paraId="4CB88FA2" w14:textId="5F6B0A53" w:rsidR="008955AE" w:rsidRDefault="008955AE" w:rsidP="00BB3561"/>
    <w:p w14:paraId="2877EF24" w14:textId="0699D77A" w:rsidR="008955AE" w:rsidRDefault="008955AE" w:rsidP="00BB3561">
      <w:r>
        <w:t>Thanks,</w:t>
      </w:r>
    </w:p>
    <w:p w14:paraId="56EC1EF6" w14:textId="77777777" w:rsidR="00321739" w:rsidRDefault="00321739" w:rsidP="00BB3561"/>
    <w:p w14:paraId="3744EBAB" w14:textId="65DF1451" w:rsidR="008955AE" w:rsidRDefault="008955AE" w:rsidP="00BB3561">
      <w:r>
        <w:t xml:space="preserve">Mayo Collier </w:t>
      </w:r>
    </w:p>
    <w:p w14:paraId="3A1B5CEA" w14:textId="134153BC" w:rsidR="008955AE" w:rsidRDefault="008955AE" w:rsidP="00BB3561">
      <w:r>
        <w:t>LFC POA Board of Directors</w:t>
      </w:r>
    </w:p>
    <w:p w14:paraId="4C3602F3" w14:textId="6E3799E3" w:rsidR="006B5C56" w:rsidRDefault="005139D2" w:rsidP="00BB3561">
      <w:r>
        <w:t>34</w:t>
      </w:r>
      <w:r w:rsidR="00830EDE">
        <w:t xml:space="preserve"> Blue Ridge Drive North</w:t>
      </w:r>
    </w:p>
    <w:p w14:paraId="1A63436F" w14:textId="07FCC18C" w:rsidR="00830EDE" w:rsidRDefault="00830EDE" w:rsidP="00BB3561">
      <w:r>
        <w:t xml:space="preserve">Marion, NC </w:t>
      </w:r>
      <w:r w:rsidR="005F7C7B">
        <w:t>2875</w:t>
      </w:r>
      <w:r w:rsidR="00321739">
        <w:t>2</w:t>
      </w:r>
    </w:p>
    <w:p w14:paraId="6E924305" w14:textId="70C1F9D8" w:rsidR="0005740F" w:rsidRDefault="00892AB4" w:rsidP="00BB3561">
      <w:hyperlink r:id="rId5" w:history="1">
        <w:r w:rsidR="004532F4" w:rsidRPr="004176E0">
          <w:rPr>
            <w:rStyle w:val="Hyperlink"/>
          </w:rPr>
          <w:t>mecjr123@aol.com</w:t>
        </w:r>
      </w:hyperlink>
    </w:p>
    <w:p w14:paraId="79AB0094" w14:textId="4BADA9A1" w:rsidR="004532F4" w:rsidRDefault="004532F4" w:rsidP="00BB3561">
      <w:r>
        <w:t>843601</w:t>
      </w:r>
      <w:r w:rsidR="00316320">
        <w:t>5968</w:t>
      </w:r>
      <w:r w:rsidR="00316320">
        <w:tab/>
      </w:r>
    </w:p>
    <w:p w14:paraId="5157C503" w14:textId="77777777" w:rsidR="00F62A44" w:rsidRDefault="00F62A44" w:rsidP="00BB3561"/>
    <w:p w14:paraId="5FA0FCB1" w14:textId="362BFFC5" w:rsidR="00164D39" w:rsidRDefault="00164D39" w:rsidP="00BB3561"/>
    <w:p w14:paraId="35EED3DC" w14:textId="77777777" w:rsidR="00164D39" w:rsidRDefault="00164D39" w:rsidP="00BB3561"/>
    <w:p w14:paraId="1946DD41" w14:textId="77777777" w:rsidR="00120187" w:rsidRPr="00E06D0E" w:rsidRDefault="00120187" w:rsidP="00BB3561"/>
    <w:p w14:paraId="605A1F77" w14:textId="77777777" w:rsidR="00300944" w:rsidRPr="001228BA" w:rsidRDefault="00300944">
      <w:pPr>
        <w:rPr>
          <w:b/>
          <w:bCs/>
        </w:rPr>
      </w:pPr>
    </w:p>
    <w:p w14:paraId="02114AB1" w14:textId="77777777" w:rsidR="001228BA" w:rsidRDefault="001228BA"/>
    <w:p w14:paraId="6C6B26DD" w14:textId="77777777" w:rsidR="001228BA" w:rsidRDefault="001228BA"/>
    <w:p w14:paraId="65BEDFD3" w14:textId="77777777" w:rsidR="001228BA" w:rsidRDefault="001228BA"/>
    <w:sectPr w:rsidR="001228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99706A"/>
    <w:multiLevelType w:val="hybridMultilevel"/>
    <w:tmpl w:val="57BE91B2"/>
    <w:lvl w:ilvl="0" w:tplc="2D70AF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8BA"/>
    <w:rsid w:val="000076D2"/>
    <w:rsid w:val="000149B8"/>
    <w:rsid w:val="0005740F"/>
    <w:rsid w:val="0008555A"/>
    <w:rsid w:val="00086F2E"/>
    <w:rsid w:val="000F0FFA"/>
    <w:rsid w:val="00101809"/>
    <w:rsid w:val="00102FC0"/>
    <w:rsid w:val="00120187"/>
    <w:rsid w:val="001228BA"/>
    <w:rsid w:val="00135D32"/>
    <w:rsid w:val="00155ADF"/>
    <w:rsid w:val="00161B93"/>
    <w:rsid w:val="00164D39"/>
    <w:rsid w:val="0019576C"/>
    <w:rsid w:val="001A3C17"/>
    <w:rsid w:val="001B5E69"/>
    <w:rsid w:val="001C534D"/>
    <w:rsid w:val="001D388A"/>
    <w:rsid w:val="00203E86"/>
    <w:rsid w:val="00210B23"/>
    <w:rsid w:val="00216DB9"/>
    <w:rsid w:val="002447A7"/>
    <w:rsid w:val="0026065F"/>
    <w:rsid w:val="002935D0"/>
    <w:rsid w:val="002A680B"/>
    <w:rsid w:val="002B7122"/>
    <w:rsid w:val="00300944"/>
    <w:rsid w:val="00316320"/>
    <w:rsid w:val="00316D5A"/>
    <w:rsid w:val="00321739"/>
    <w:rsid w:val="00331637"/>
    <w:rsid w:val="003459A1"/>
    <w:rsid w:val="003B33A6"/>
    <w:rsid w:val="003C2457"/>
    <w:rsid w:val="003F0706"/>
    <w:rsid w:val="00423176"/>
    <w:rsid w:val="004309DD"/>
    <w:rsid w:val="004532F4"/>
    <w:rsid w:val="004620BC"/>
    <w:rsid w:val="00476AB0"/>
    <w:rsid w:val="004967EF"/>
    <w:rsid w:val="004B0D17"/>
    <w:rsid w:val="004E3C8A"/>
    <w:rsid w:val="004F42B9"/>
    <w:rsid w:val="0050642E"/>
    <w:rsid w:val="00507939"/>
    <w:rsid w:val="005139D2"/>
    <w:rsid w:val="00597601"/>
    <w:rsid w:val="005E655D"/>
    <w:rsid w:val="005F7C7B"/>
    <w:rsid w:val="0061108C"/>
    <w:rsid w:val="0061787B"/>
    <w:rsid w:val="006306C8"/>
    <w:rsid w:val="0065249D"/>
    <w:rsid w:val="0068453D"/>
    <w:rsid w:val="0069318A"/>
    <w:rsid w:val="006A3CFD"/>
    <w:rsid w:val="006B5C56"/>
    <w:rsid w:val="006C1B47"/>
    <w:rsid w:val="006F2D75"/>
    <w:rsid w:val="00703295"/>
    <w:rsid w:val="007035FA"/>
    <w:rsid w:val="007207A8"/>
    <w:rsid w:val="007310EC"/>
    <w:rsid w:val="007B0EAB"/>
    <w:rsid w:val="007B3502"/>
    <w:rsid w:val="007B7BFE"/>
    <w:rsid w:val="007C5AE6"/>
    <w:rsid w:val="007C6E79"/>
    <w:rsid w:val="007C785C"/>
    <w:rsid w:val="008151A8"/>
    <w:rsid w:val="00816C48"/>
    <w:rsid w:val="00823072"/>
    <w:rsid w:val="00830EDE"/>
    <w:rsid w:val="008473E5"/>
    <w:rsid w:val="00892AB4"/>
    <w:rsid w:val="008955AE"/>
    <w:rsid w:val="008B324F"/>
    <w:rsid w:val="008D79AE"/>
    <w:rsid w:val="008E028C"/>
    <w:rsid w:val="008E7D25"/>
    <w:rsid w:val="008F4762"/>
    <w:rsid w:val="008F54D0"/>
    <w:rsid w:val="00947AE1"/>
    <w:rsid w:val="009623C9"/>
    <w:rsid w:val="009656F6"/>
    <w:rsid w:val="009712B5"/>
    <w:rsid w:val="00982C76"/>
    <w:rsid w:val="009A774A"/>
    <w:rsid w:val="00A11C76"/>
    <w:rsid w:val="00A345A5"/>
    <w:rsid w:val="00A5523C"/>
    <w:rsid w:val="00A6740A"/>
    <w:rsid w:val="00AB56F2"/>
    <w:rsid w:val="00AF74BC"/>
    <w:rsid w:val="00B557CB"/>
    <w:rsid w:val="00B57142"/>
    <w:rsid w:val="00B644A0"/>
    <w:rsid w:val="00B773A8"/>
    <w:rsid w:val="00B87BBD"/>
    <w:rsid w:val="00BB3561"/>
    <w:rsid w:val="00BB5BD5"/>
    <w:rsid w:val="00BD6205"/>
    <w:rsid w:val="00C22234"/>
    <w:rsid w:val="00C52DED"/>
    <w:rsid w:val="00C61C05"/>
    <w:rsid w:val="00C778CB"/>
    <w:rsid w:val="00C864AB"/>
    <w:rsid w:val="00C86FB4"/>
    <w:rsid w:val="00CA6F47"/>
    <w:rsid w:val="00CC1DAD"/>
    <w:rsid w:val="00D1439F"/>
    <w:rsid w:val="00D56B0A"/>
    <w:rsid w:val="00DC03AA"/>
    <w:rsid w:val="00DD1FF9"/>
    <w:rsid w:val="00DF6907"/>
    <w:rsid w:val="00E06D0E"/>
    <w:rsid w:val="00E275B3"/>
    <w:rsid w:val="00E564D9"/>
    <w:rsid w:val="00E6371A"/>
    <w:rsid w:val="00E82FD0"/>
    <w:rsid w:val="00E87427"/>
    <w:rsid w:val="00EA2105"/>
    <w:rsid w:val="00EA6E99"/>
    <w:rsid w:val="00EC551E"/>
    <w:rsid w:val="00F07E27"/>
    <w:rsid w:val="00F177E7"/>
    <w:rsid w:val="00F55D7F"/>
    <w:rsid w:val="00F62A44"/>
    <w:rsid w:val="00F7740B"/>
    <w:rsid w:val="00F83A02"/>
    <w:rsid w:val="00FC50E6"/>
    <w:rsid w:val="00FF5112"/>
    <w:rsid w:val="00FF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22E3A"/>
  <w15:chartTrackingRefBased/>
  <w15:docId w15:val="{968A8DC1-383B-4E93-8C2A-35F7A3788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20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32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32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cjr123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Mayo Collier</dc:creator>
  <cp:keywords/>
  <dc:description/>
  <cp:lastModifiedBy>Mayo Collier</cp:lastModifiedBy>
  <cp:revision>133</cp:revision>
  <cp:lastPrinted>2020-01-10T14:53:00Z</cp:lastPrinted>
  <dcterms:created xsi:type="dcterms:W3CDTF">2020-01-10T14:01:00Z</dcterms:created>
  <dcterms:modified xsi:type="dcterms:W3CDTF">2020-01-13T12:52:00Z</dcterms:modified>
</cp:coreProperties>
</file>